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412B" w14:textId="60C9E48A" w:rsidR="008A7A5C" w:rsidRDefault="008A7A5C" w:rsidP="008A7A5C"/>
    <w:p w14:paraId="0627E9BD" w14:textId="546F588B" w:rsidR="008A7A5C" w:rsidRDefault="00047540" w:rsidP="008A7A5C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C248E" wp14:editId="5D0D42E9">
                <wp:simplePos x="0" y="0"/>
                <wp:positionH relativeFrom="column">
                  <wp:posOffset>-501650</wp:posOffset>
                </wp:positionH>
                <wp:positionV relativeFrom="paragraph">
                  <wp:posOffset>120650</wp:posOffset>
                </wp:positionV>
                <wp:extent cx="1797978" cy="1917700"/>
                <wp:effectExtent l="0" t="0" r="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978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E33C" w14:textId="77777777" w:rsidR="00F14BBB" w:rsidRDefault="00F14BBB" w:rsidP="00F14BBB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B290F95" w14:textId="77777777" w:rsidR="006956B7" w:rsidRPr="006956B7" w:rsidRDefault="006956B7" w:rsidP="006956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6B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School Board</w:t>
                            </w:r>
                          </w:p>
                          <w:p w14:paraId="15C0213B" w14:textId="77777777" w:rsidR="008E1D65" w:rsidRPr="00902229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06C797F3" w14:textId="5B6E9C96" w:rsidR="008E1D65" w:rsidRPr="00902229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  <w:p w14:paraId="321CEBA4" w14:textId="77777777" w:rsidR="008E1D65" w:rsidRPr="003D4EB8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1A88CC6B" w14:textId="77777777" w:rsidR="008E1D65" w:rsidRPr="003D4EB8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16F68C" w14:textId="77777777" w:rsidR="008E1D65" w:rsidRPr="00055161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Perez</w:t>
                            </w:r>
                            <w:proofErr w:type="spellEnd"/>
                          </w:p>
                          <w:p w14:paraId="44FD0BE3" w14:textId="77777777" w:rsidR="008E1D65" w:rsidRPr="00055161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Patricia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Patti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” Rendon</w:t>
                            </w:r>
                          </w:p>
                          <w:p w14:paraId="3ABDD1B1" w14:textId="77777777" w:rsidR="008E1D65" w:rsidRPr="006F6F3F" w:rsidRDefault="008E1D65" w:rsidP="008E1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6F6F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Jessica </w:t>
                            </w:r>
                            <w:proofErr w:type="spellStart"/>
                            <w:r w:rsidRPr="006F6F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Vaughn</w:t>
                            </w:r>
                            <w:proofErr w:type="spellEnd"/>
                          </w:p>
                          <w:p w14:paraId="5E61E807" w14:textId="77777777" w:rsidR="008772EE" w:rsidRPr="008E1D65" w:rsidRDefault="008772EE" w:rsidP="008A7A5C">
                            <w:pPr>
                              <w:rPr>
                                <w:rFonts w:ascii="Arial" w:hAnsi="Arial"/>
                                <w:sz w:val="1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C248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9.5pt;margin-top:9.5pt;width:141.55pt;height:1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" filled="f" stroked="f">
                <v:textbox>
                  <w:txbxContent>
                    <w:p w14:paraId="65BFE33C" w14:textId="77777777" w:rsidR="00F14BBB" w:rsidRDefault="00F14BBB" w:rsidP="00F14BBB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B290F95" w14:textId="77777777" w:rsidR="006956B7" w:rsidRPr="006956B7" w:rsidRDefault="006956B7" w:rsidP="006956B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956B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School Board</w:t>
                      </w:r>
                    </w:p>
                    <w:p w14:paraId="15C0213B" w14:textId="77777777" w:rsidR="008E1D65" w:rsidRPr="00902229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06C797F3" w14:textId="5B6E9C96" w:rsidR="008E1D65" w:rsidRPr="00902229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  <w:p w14:paraId="321CEBA4" w14:textId="77777777" w:rsidR="008E1D65" w:rsidRPr="003D4EB8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</w:p>
                    <w:p w14:paraId="1A88CC6B" w14:textId="77777777" w:rsidR="008E1D65" w:rsidRPr="003D4EB8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D16F68C" w14:textId="77777777" w:rsidR="008E1D65" w:rsidRPr="00055161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Karen Perez</w:t>
                      </w:r>
                    </w:p>
                    <w:p w14:paraId="44FD0BE3" w14:textId="77777777" w:rsidR="008E1D65" w:rsidRPr="00055161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Patricia “Patti” Rendon</w:t>
                      </w:r>
                    </w:p>
                    <w:p w14:paraId="3ABDD1B1" w14:textId="77777777" w:rsidR="008E1D65" w:rsidRPr="006F6F3F" w:rsidRDefault="008E1D65" w:rsidP="008E1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6F6F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Jessica Vaughn</w:t>
                      </w:r>
                    </w:p>
                    <w:p w14:paraId="5E61E807" w14:textId="77777777" w:rsidR="008772EE" w:rsidRPr="008E1D65" w:rsidRDefault="008772EE" w:rsidP="008A7A5C">
                      <w:pPr>
                        <w:rPr>
                          <w:rFonts w:ascii="Arial" w:hAnsi="Arial"/>
                          <w:sz w:val="16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EA657" w14:textId="54BC1A98" w:rsidR="008A7A5C" w:rsidRDefault="00047540" w:rsidP="008A7A5C">
      <w:pPr>
        <w:jc w:val="center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47FB11" wp14:editId="0BB1783C">
                <wp:simplePos x="0" y="0"/>
                <wp:positionH relativeFrom="column">
                  <wp:posOffset>4791075</wp:posOffset>
                </wp:positionH>
                <wp:positionV relativeFrom="paragraph">
                  <wp:posOffset>93345</wp:posOffset>
                </wp:positionV>
                <wp:extent cx="1684020" cy="181927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09F55" w14:textId="77777777" w:rsidR="00DC11D8" w:rsidRDefault="00DC11D8" w:rsidP="00DC11D8">
                            <w:pPr>
                              <w:pStyle w:val="Heading1"/>
                              <w:jc w:val="right"/>
                            </w:pPr>
                            <w:r>
                              <w:t>Superintendent of Schools</w:t>
                            </w:r>
                          </w:p>
                          <w:p w14:paraId="1D5D44D1" w14:textId="26318EA9" w:rsidR="00DC11D8" w:rsidRDefault="0030164F" w:rsidP="00DC11D8">
                            <w:pPr>
                              <w:pStyle w:val="BodyText"/>
                              <w:jc w:val="right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Van Ayres</w:t>
                            </w:r>
                          </w:p>
                          <w:p w14:paraId="1E25BD9A" w14:textId="77777777" w:rsidR="00DC11D8" w:rsidRDefault="00DC11D8" w:rsidP="00DC11D8">
                            <w:pPr>
                              <w:pStyle w:val="BodyText"/>
                              <w:jc w:val="right"/>
                              <w:rPr>
                                <w:rFonts w:cs="Arial"/>
                                <w:szCs w:val="16"/>
                              </w:rPr>
                            </w:pPr>
                          </w:p>
                          <w:p w14:paraId="28E76ED9" w14:textId="5072B29C" w:rsidR="00DC11D8" w:rsidRDefault="00801826" w:rsidP="00DC11D8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Regional</w:t>
                            </w:r>
                            <w:r w:rsidR="00DC11D8" w:rsidRPr="00933057">
                              <w:rPr>
                                <w:b/>
                              </w:rPr>
                              <w:t xml:space="preserve"> Superintendent</w:t>
                            </w:r>
                          </w:p>
                          <w:p w14:paraId="5194539F" w14:textId="1EFFD674" w:rsidR="00DC11D8" w:rsidRPr="00F8075D" w:rsidRDefault="00801826" w:rsidP="00DC11D8">
                            <w:pPr>
                              <w:pStyle w:val="BodyText"/>
                              <w:jc w:val="right"/>
                            </w:pPr>
                            <w:r>
                              <w:t>Sharon Waite</w:t>
                            </w:r>
                          </w:p>
                          <w:p w14:paraId="4258DDF8" w14:textId="77777777" w:rsidR="00DC11D8" w:rsidRDefault="00DC11D8" w:rsidP="00DC11D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6483973" w14:textId="77777777" w:rsidR="00DC11D8" w:rsidRDefault="00DC11D8" w:rsidP="00DC11D8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 w:rsidRPr="00933057">
                              <w:rPr>
                                <w:b/>
                              </w:rPr>
                              <w:t>Principal</w:t>
                            </w:r>
                          </w:p>
                          <w:p w14:paraId="7BD0E01E" w14:textId="77777777" w:rsidR="00DC11D8" w:rsidRDefault="00DC11D8" w:rsidP="00DC11D8">
                            <w:pPr>
                              <w:pStyle w:val="BodyText"/>
                              <w:jc w:val="right"/>
                            </w:pPr>
                            <w:r>
                              <w:t>Ryan Moody</w:t>
                            </w:r>
                          </w:p>
                          <w:p w14:paraId="1732DBF5" w14:textId="77777777" w:rsidR="00DC11D8" w:rsidRPr="00F8075D" w:rsidRDefault="00DC11D8" w:rsidP="00DC11D8">
                            <w:pPr>
                              <w:pStyle w:val="BodyText"/>
                              <w:jc w:val="right"/>
                            </w:pPr>
                          </w:p>
                          <w:p w14:paraId="152CFFA0" w14:textId="2F246C2A" w:rsidR="00DC11D8" w:rsidRDefault="00DC11D8" w:rsidP="00DC11D8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 w:rsidRPr="00933057">
                              <w:rPr>
                                <w:b/>
                              </w:rPr>
                              <w:t>Assistant Principal</w:t>
                            </w:r>
                          </w:p>
                          <w:p w14:paraId="60785288" w14:textId="60A107A2" w:rsidR="00457BB4" w:rsidRDefault="00DC11D8" w:rsidP="00DC11D8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DC11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 w:rsidR="00D47A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 Cenatus</w:t>
                            </w:r>
                          </w:p>
                          <w:p w14:paraId="5F92AFB9" w14:textId="77777777" w:rsidR="008772EE" w:rsidRDefault="008772EE" w:rsidP="008A7A5C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FB11" id="Text Box 11" o:spid="_x0000_s1027" type="#_x0000_t202" style="position:absolute;left:0;text-align:left;margin-left:377.25pt;margin-top:7.35pt;width:132.6pt;height:14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" filled="f" stroked="f">
                <v:textbox>
                  <w:txbxContent>
                    <w:p w14:paraId="0D309F55" w14:textId="77777777" w:rsidR="00DC11D8" w:rsidRDefault="00DC11D8" w:rsidP="00DC11D8">
                      <w:pPr>
                        <w:pStyle w:val="Heading1"/>
                        <w:jc w:val="right"/>
                      </w:pPr>
                      <w:r>
                        <w:t>Superintendent of Schools</w:t>
                      </w:r>
                    </w:p>
                    <w:p w14:paraId="1D5D44D1" w14:textId="26318EA9" w:rsidR="00DC11D8" w:rsidRDefault="0030164F" w:rsidP="00DC11D8">
                      <w:pPr>
                        <w:pStyle w:val="BodyText"/>
                        <w:jc w:val="right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Van Ayres</w:t>
                      </w:r>
                    </w:p>
                    <w:p w14:paraId="1E25BD9A" w14:textId="77777777" w:rsidR="00DC11D8" w:rsidRDefault="00DC11D8" w:rsidP="00DC11D8">
                      <w:pPr>
                        <w:pStyle w:val="BodyText"/>
                        <w:jc w:val="right"/>
                        <w:rPr>
                          <w:rFonts w:cs="Arial"/>
                          <w:szCs w:val="16"/>
                        </w:rPr>
                      </w:pPr>
                    </w:p>
                    <w:p w14:paraId="28E76ED9" w14:textId="5072B29C" w:rsidR="00DC11D8" w:rsidRDefault="00801826" w:rsidP="00DC11D8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Regional</w:t>
                      </w:r>
                      <w:r w:rsidR="00DC11D8" w:rsidRPr="00933057">
                        <w:rPr>
                          <w:b/>
                        </w:rPr>
                        <w:t xml:space="preserve"> Superintendent</w:t>
                      </w:r>
                    </w:p>
                    <w:p w14:paraId="5194539F" w14:textId="1EFFD674" w:rsidR="00DC11D8" w:rsidRPr="00F8075D" w:rsidRDefault="00801826" w:rsidP="00DC11D8">
                      <w:pPr>
                        <w:pStyle w:val="BodyText"/>
                        <w:jc w:val="right"/>
                      </w:pPr>
                      <w:r>
                        <w:t>Sharon Waite</w:t>
                      </w:r>
                    </w:p>
                    <w:p w14:paraId="4258DDF8" w14:textId="77777777" w:rsidR="00DC11D8" w:rsidRDefault="00DC11D8" w:rsidP="00DC11D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66483973" w14:textId="77777777" w:rsidR="00DC11D8" w:rsidRDefault="00DC11D8" w:rsidP="00DC11D8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 w:rsidRPr="00933057">
                        <w:rPr>
                          <w:b/>
                        </w:rPr>
                        <w:t>Principal</w:t>
                      </w:r>
                    </w:p>
                    <w:p w14:paraId="7BD0E01E" w14:textId="77777777" w:rsidR="00DC11D8" w:rsidRDefault="00DC11D8" w:rsidP="00DC11D8">
                      <w:pPr>
                        <w:pStyle w:val="BodyText"/>
                        <w:jc w:val="right"/>
                      </w:pPr>
                      <w:r>
                        <w:t>Ryan Moody</w:t>
                      </w:r>
                    </w:p>
                    <w:p w14:paraId="1732DBF5" w14:textId="77777777" w:rsidR="00DC11D8" w:rsidRPr="00F8075D" w:rsidRDefault="00DC11D8" w:rsidP="00DC11D8">
                      <w:pPr>
                        <w:pStyle w:val="BodyText"/>
                        <w:jc w:val="right"/>
                      </w:pPr>
                    </w:p>
                    <w:p w14:paraId="152CFFA0" w14:textId="2F246C2A" w:rsidR="00DC11D8" w:rsidRDefault="00DC11D8" w:rsidP="00DC11D8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 w:rsidRPr="00933057">
                        <w:rPr>
                          <w:b/>
                        </w:rPr>
                        <w:t>Assistant Principal</w:t>
                      </w:r>
                    </w:p>
                    <w:p w14:paraId="60785288" w14:textId="60A107A2" w:rsidR="00457BB4" w:rsidRDefault="00DC11D8" w:rsidP="00DC11D8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DC11D8">
                        <w:rPr>
                          <w:rFonts w:ascii="Arial" w:hAnsi="Arial" w:cs="Arial"/>
                          <w:sz w:val="16"/>
                          <w:szCs w:val="16"/>
                        </w:rPr>
                        <w:t>As</w:t>
                      </w:r>
                      <w:r w:rsidR="00D47AA9">
                        <w:rPr>
                          <w:rFonts w:ascii="Arial" w:hAnsi="Arial" w:cs="Arial"/>
                          <w:sz w:val="16"/>
                          <w:szCs w:val="16"/>
                        </w:rPr>
                        <w:t>ya Cenatus</w:t>
                      </w:r>
                    </w:p>
                    <w:p w14:paraId="5F92AFB9" w14:textId="77777777" w:rsidR="008772EE" w:rsidRDefault="008772EE" w:rsidP="008A7A5C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037AA" w14:textId="2064C7F1" w:rsidR="008A7A5C" w:rsidRDefault="008A7A5C" w:rsidP="008A7A5C">
      <w:pPr>
        <w:rPr>
          <w:rFonts w:ascii="Helvetica" w:hAnsi="Helvetica"/>
          <w:sz w:val="22"/>
        </w:rPr>
      </w:pPr>
    </w:p>
    <w:p w14:paraId="7BE44959" w14:textId="1F2E26E6" w:rsidR="008A7A5C" w:rsidRDefault="008A7A5C" w:rsidP="008A7A5C">
      <w:pPr>
        <w:rPr>
          <w:rFonts w:ascii="Helvetica" w:hAnsi="Helvetica"/>
          <w:sz w:val="22"/>
        </w:rPr>
      </w:pPr>
    </w:p>
    <w:p w14:paraId="7FDEDE4E" w14:textId="7212F6DD" w:rsidR="008A7A5C" w:rsidRDefault="05DFC9F3" w:rsidP="00C777C1">
      <w:pPr>
        <w:jc w:val="center"/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 wp14:anchorId="0B482A48" wp14:editId="475785F9">
            <wp:extent cx="2209482" cy="916209"/>
            <wp:effectExtent l="0" t="0" r="635" b="0"/>
            <wp:docPr id="7" name="Picture 7" descr="HCPS LOGO CMYK NEW with ta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482" cy="91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43A9" w14:textId="67C57497" w:rsidR="008A7A5C" w:rsidRDefault="008A7A5C" w:rsidP="008A7A5C">
      <w:pPr>
        <w:rPr>
          <w:rFonts w:ascii="Helvetica" w:hAnsi="Helvetica"/>
          <w:sz w:val="22"/>
        </w:rPr>
      </w:pPr>
    </w:p>
    <w:p w14:paraId="2C475E79" w14:textId="405A78AB" w:rsidR="008A7A5C" w:rsidRDefault="00C6095F" w:rsidP="00C6095F">
      <w:pPr>
        <w:tabs>
          <w:tab w:val="left" w:pos="56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693121D4" w14:textId="77777777" w:rsidR="00E4475B" w:rsidRPr="00D41204" w:rsidRDefault="00E4475B" w:rsidP="00A175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OAK PARK</w:t>
      </w:r>
      <w:r w:rsidRPr="00D41204">
        <w:rPr>
          <w:b/>
          <w:sz w:val="28"/>
          <w:szCs w:val="28"/>
          <w:u w:val="single"/>
        </w:rPr>
        <w:t xml:space="preserve"> &amp; DISTRICT POL</w:t>
      </w:r>
      <w:r>
        <w:rPr>
          <w:b/>
          <w:sz w:val="28"/>
          <w:szCs w:val="28"/>
          <w:u w:val="single"/>
        </w:rPr>
        <w:t>I</w:t>
      </w:r>
      <w:r w:rsidRPr="00D41204">
        <w:rPr>
          <w:b/>
          <w:sz w:val="28"/>
          <w:szCs w:val="28"/>
          <w:u w:val="single"/>
        </w:rPr>
        <w:t>CIES</w:t>
      </w:r>
    </w:p>
    <w:p w14:paraId="1CEBA7D8" w14:textId="77777777" w:rsidR="00E4475B" w:rsidRDefault="00E4475B" w:rsidP="00E4475B">
      <w:pPr>
        <w:rPr>
          <w:rFonts w:ascii="Helvetica" w:hAnsi="Helvetica"/>
          <w:sz w:val="22"/>
        </w:rPr>
      </w:pPr>
    </w:p>
    <w:p w14:paraId="1792DD8B" w14:textId="796907FA" w:rsidR="00E4475B" w:rsidRPr="00E52693" w:rsidRDefault="00E4475B" w:rsidP="00E4475B">
      <w:pPr>
        <w:rPr>
          <w:sz w:val="24"/>
          <w:szCs w:val="24"/>
        </w:rPr>
      </w:pPr>
      <w:r w:rsidRPr="00E52693">
        <w:rPr>
          <w:b/>
          <w:sz w:val="24"/>
          <w:szCs w:val="24"/>
          <w:u w:val="single"/>
        </w:rPr>
        <w:t>Secure Campus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 adults will be allowed on campus before the start of the school day</w:t>
      </w:r>
      <w:r w:rsidR="00531038">
        <w:rPr>
          <w:sz w:val="24"/>
          <w:szCs w:val="24"/>
        </w:rPr>
        <w:t xml:space="preserve"> or during arrival</w:t>
      </w:r>
      <w:r>
        <w:rPr>
          <w:sz w:val="24"/>
          <w:szCs w:val="24"/>
        </w:rPr>
        <w:t>. Gates open at 7:10 to allow students on campus. At 7:40AM all gates will be closed and remain locked during the school day. All visitors must come to the front office</w:t>
      </w:r>
      <w:r w:rsidR="00D47AA9">
        <w:rPr>
          <w:sz w:val="24"/>
          <w:szCs w:val="24"/>
        </w:rPr>
        <w:t xml:space="preserve"> with current and proper ID</w:t>
      </w:r>
      <w:r>
        <w:rPr>
          <w:sz w:val="24"/>
          <w:szCs w:val="24"/>
        </w:rPr>
        <w:t xml:space="preserve">. </w:t>
      </w:r>
    </w:p>
    <w:p w14:paraId="7849C953" w14:textId="77777777" w:rsidR="00E4475B" w:rsidRDefault="00E4475B" w:rsidP="00E4475B">
      <w:pPr>
        <w:rPr>
          <w:b/>
          <w:sz w:val="24"/>
          <w:szCs w:val="24"/>
        </w:rPr>
      </w:pPr>
    </w:p>
    <w:p w14:paraId="41BD7F52" w14:textId="180FFF55" w:rsidR="00E4475B" w:rsidRPr="00E52693" w:rsidRDefault="00E4475B" w:rsidP="00E4475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Identification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All visitors must have a photo ID </w:t>
      </w:r>
      <w:r w:rsidR="00D47AA9">
        <w:rPr>
          <w:sz w:val="24"/>
          <w:szCs w:val="24"/>
        </w:rPr>
        <w:t>to</w:t>
      </w:r>
      <w:r>
        <w:rPr>
          <w:sz w:val="24"/>
          <w:szCs w:val="24"/>
        </w:rPr>
        <w:t xml:space="preserve"> enter the campus. A Driver’s License, Passport, or Permanent Resident Card is accepted. For safety reasons, there will be no exceptions to this rule. </w:t>
      </w:r>
    </w:p>
    <w:p w14:paraId="1DCA4488" w14:textId="77777777" w:rsidR="00E4475B" w:rsidRDefault="00E4475B" w:rsidP="00E4475B">
      <w:pPr>
        <w:rPr>
          <w:b/>
          <w:sz w:val="24"/>
          <w:szCs w:val="24"/>
        </w:rPr>
      </w:pPr>
    </w:p>
    <w:p w14:paraId="73B3E3C7" w14:textId="4A84A9F0" w:rsidR="00E4475B" w:rsidRDefault="00E4475B" w:rsidP="00E4475B">
      <w:pPr>
        <w:rPr>
          <w:sz w:val="24"/>
          <w:szCs w:val="24"/>
        </w:rPr>
      </w:pPr>
      <w:r w:rsidRPr="7544D8B1">
        <w:rPr>
          <w:b/>
          <w:bCs/>
          <w:sz w:val="24"/>
          <w:szCs w:val="24"/>
          <w:u w:val="single"/>
        </w:rPr>
        <w:t>Tardy Sign-In</w:t>
      </w:r>
      <w:r w:rsidRPr="7544D8B1">
        <w:rPr>
          <w:sz w:val="24"/>
          <w:szCs w:val="24"/>
        </w:rPr>
        <w:t>:  Any student that is not in their assigned class by 7:40AM</w:t>
      </w:r>
      <w:r w:rsidR="119A9C22" w:rsidRPr="7544D8B1">
        <w:rPr>
          <w:sz w:val="24"/>
          <w:szCs w:val="24"/>
        </w:rPr>
        <w:t xml:space="preserve"> will be marked tardy</w:t>
      </w:r>
      <w:r w:rsidRPr="7544D8B1">
        <w:rPr>
          <w:sz w:val="24"/>
          <w:szCs w:val="24"/>
        </w:rPr>
        <w:t xml:space="preserve">. Tardies are not only a negative way for a student to start their day but also disruptive to the rest of the class. </w:t>
      </w:r>
      <w:r w:rsidR="322FA24C" w:rsidRPr="7544D8B1">
        <w:rPr>
          <w:sz w:val="24"/>
          <w:szCs w:val="24"/>
        </w:rPr>
        <w:t>Each student is required to sign in with their district student number before going to class. Due to safety and health protocols breakfast service will conclude at 7:40AM.</w:t>
      </w:r>
    </w:p>
    <w:p w14:paraId="57364958" w14:textId="77777777" w:rsidR="00E4475B" w:rsidRDefault="00E4475B" w:rsidP="00E4475B">
      <w:pPr>
        <w:rPr>
          <w:sz w:val="24"/>
          <w:szCs w:val="24"/>
        </w:rPr>
      </w:pPr>
    </w:p>
    <w:p w14:paraId="58A89F24" w14:textId="28941E99" w:rsidR="00E4475B" w:rsidRDefault="00E4475B" w:rsidP="00E4475B">
      <w:pPr>
        <w:rPr>
          <w:sz w:val="24"/>
          <w:szCs w:val="24"/>
        </w:rPr>
      </w:pPr>
      <w:r w:rsidRPr="7544D8B1">
        <w:rPr>
          <w:b/>
          <w:bCs/>
          <w:sz w:val="24"/>
          <w:szCs w:val="24"/>
          <w:u w:val="single"/>
        </w:rPr>
        <w:t>Student Sign-Out</w:t>
      </w:r>
      <w:r w:rsidRPr="7544D8B1">
        <w:rPr>
          <w:b/>
          <w:bCs/>
          <w:sz w:val="24"/>
          <w:szCs w:val="24"/>
        </w:rPr>
        <w:t>:</w:t>
      </w:r>
      <w:r w:rsidRPr="7544D8B1">
        <w:rPr>
          <w:sz w:val="24"/>
          <w:szCs w:val="24"/>
        </w:rPr>
        <w:t xml:space="preserve"> A </w:t>
      </w:r>
      <w:r w:rsidRPr="7544D8B1">
        <w:rPr>
          <w:b/>
          <w:bCs/>
          <w:i/>
          <w:iCs/>
          <w:sz w:val="24"/>
          <w:szCs w:val="24"/>
        </w:rPr>
        <w:t>picture ID is required</w:t>
      </w:r>
      <w:r w:rsidRPr="7544D8B1">
        <w:rPr>
          <w:sz w:val="24"/>
          <w:szCs w:val="24"/>
        </w:rPr>
        <w:t xml:space="preserve"> for all student sign-outs. Only adults listed </w:t>
      </w:r>
      <w:r w:rsidR="003907FD">
        <w:rPr>
          <w:sz w:val="24"/>
          <w:szCs w:val="24"/>
        </w:rPr>
        <w:t>in</w:t>
      </w:r>
      <w:r w:rsidRPr="7544D8B1">
        <w:rPr>
          <w:sz w:val="24"/>
          <w:szCs w:val="24"/>
        </w:rPr>
        <w:t xml:space="preserve"> </w:t>
      </w:r>
      <w:r w:rsidR="003907FD">
        <w:rPr>
          <w:sz w:val="24"/>
          <w:szCs w:val="24"/>
        </w:rPr>
        <w:t>our</w:t>
      </w:r>
      <w:r w:rsidRPr="7544D8B1">
        <w:rPr>
          <w:sz w:val="24"/>
          <w:szCs w:val="24"/>
        </w:rPr>
        <w:t xml:space="preserve"> </w:t>
      </w:r>
      <w:r w:rsidR="003907FD">
        <w:rPr>
          <w:sz w:val="24"/>
          <w:szCs w:val="24"/>
        </w:rPr>
        <w:t>database</w:t>
      </w:r>
      <w:r w:rsidRPr="7544D8B1">
        <w:rPr>
          <w:sz w:val="24"/>
          <w:szCs w:val="24"/>
        </w:rPr>
        <w:t xml:space="preserve"> may sign</w:t>
      </w:r>
      <w:r w:rsidR="00913B48">
        <w:rPr>
          <w:sz w:val="24"/>
          <w:szCs w:val="24"/>
        </w:rPr>
        <w:t xml:space="preserve"> </w:t>
      </w:r>
      <w:r w:rsidRPr="7544D8B1">
        <w:rPr>
          <w:sz w:val="24"/>
          <w:szCs w:val="24"/>
        </w:rPr>
        <w:t xml:space="preserve">out a student. Student sign-out is stopped 25 minutes before dismissal for safety and instructional reasons. </w:t>
      </w:r>
      <w:r w:rsidRPr="7544D8B1">
        <w:rPr>
          <w:sz w:val="24"/>
          <w:szCs w:val="24"/>
          <w:highlight w:val="yellow"/>
        </w:rPr>
        <w:t>This would be 12:30PM on Mondays and 1:30PM Tuesday-Friday.</w:t>
      </w:r>
      <w:r w:rsidRPr="7544D8B1">
        <w:rPr>
          <w:sz w:val="24"/>
          <w:szCs w:val="24"/>
        </w:rPr>
        <w:t xml:space="preserve"> </w:t>
      </w:r>
    </w:p>
    <w:p w14:paraId="57EE10AD" w14:textId="77777777" w:rsidR="00E4475B" w:rsidRDefault="00E4475B" w:rsidP="00E4475B">
      <w:pPr>
        <w:rPr>
          <w:sz w:val="24"/>
          <w:szCs w:val="24"/>
        </w:rPr>
      </w:pPr>
    </w:p>
    <w:p w14:paraId="6302AC90" w14:textId="15155853" w:rsidR="00E4475B" w:rsidRPr="0077172D" w:rsidRDefault="00E4475B" w:rsidP="6EE801E4">
      <w:pPr>
        <w:rPr>
          <w:b/>
          <w:bCs/>
          <w:i/>
          <w:iCs/>
          <w:sz w:val="24"/>
          <w:szCs w:val="24"/>
          <w:u w:val="single"/>
        </w:rPr>
      </w:pPr>
      <w:r w:rsidRPr="6EE801E4">
        <w:rPr>
          <w:b/>
          <w:bCs/>
          <w:sz w:val="24"/>
          <w:szCs w:val="24"/>
          <w:u w:val="single"/>
        </w:rPr>
        <w:t>Dismissal</w:t>
      </w:r>
      <w:r w:rsidRPr="6EE801E4">
        <w:rPr>
          <w:sz w:val="24"/>
          <w:szCs w:val="24"/>
          <w:u w:val="single"/>
        </w:rPr>
        <w:t xml:space="preserve"> </w:t>
      </w:r>
      <w:r w:rsidRPr="6EE801E4">
        <w:rPr>
          <w:b/>
          <w:bCs/>
          <w:sz w:val="24"/>
          <w:szCs w:val="24"/>
          <w:u w:val="single"/>
        </w:rPr>
        <w:t>Changes</w:t>
      </w:r>
      <w:r w:rsidRPr="6EE801E4">
        <w:rPr>
          <w:b/>
          <w:bCs/>
          <w:sz w:val="24"/>
          <w:szCs w:val="24"/>
        </w:rPr>
        <w:t>:</w:t>
      </w:r>
      <w:r w:rsidRPr="6EE801E4">
        <w:rPr>
          <w:sz w:val="24"/>
          <w:szCs w:val="24"/>
        </w:rPr>
        <w:t xml:space="preserve"> </w:t>
      </w:r>
      <w:r w:rsidRPr="6EE801E4">
        <w:rPr>
          <w:b/>
          <w:bCs/>
          <w:i/>
          <w:iCs/>
          <w:sz w:val="24"/>
          <w:szCs w:val="24"/>
        </w:rPr>
        <w:t xml:space="preserve">Any change to a student’s dismissal should be made in writing with parent signature, to the homeroom teacher or in person at the front office. </w:t>
      </w:r>
      <w:r w:rsidRPr="6EE801E4">
        <w:rPr>
          <w:b/>
          <w:bCs/>
          <w:i/>
          <w:iCs/>
          <w:sz w:val="24"/>
          <w:szCs w:val="24"/>
          <w:u w:val="single"/>
        </w:rPr>
        <w:t>For safety reasons, changes over the phone cannot be accepted.</w:t>
      </w:r>
      <w:r w:rsidRPr="6EE801E4">
        <w:rPr>
          <w:b/>
          <w:bCs/>
          <w:i/>
          <w:iCs/>
          <w:sz w:val="24"/>
          <w:szCs w:val="24"/>
        </w:rPr>
        <w:t xml:space="preserve"> </w:t>
      </w:r>
    </w:p>
    <w:p w14:paraId="78A309D8" w14:textId="77777777" w:rsidR="00E4475B" w:rsidRDefault="00E4475B" w:rsidP="7544D8B1">
      <w:pPr>
        <w:rPr>
          <w:sz w:val="24"/>
          <w:szCs w:val="24"/>
          <w:u w:val="single"/>
        </w:rPr>
      </w:pPr>
    </w:p>
    <w:p w14:paraId="21BD9523" w14:textId="23423C2A" w:rsidR="00E4475B" w:rsidRPr="009C6A5A" w:rsidRDefault="00E4475B" w:rsidP="00E4475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Volunteer/Chaperones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All chaperones and/or adults working with students must have an approved SERVE form for each school year. This is a district policy where exceptions cannot be made. The form is completed electronically and may take time so please fill it out ASAP. The form is available on the District website</w:t>
      </w:r>
      <w:r w:rsidR="00A175B6">
        <w:rPr>
          <w:sz w:val="24"/>
          <w:szCs w:val="24"/>
        </w:rPr>
        <w:t xml:space="preserve"> and instructions are in the first day packet</w:t>
      </w:r>
      <w:r>
        <w:rPr>
          <w:sz w:val="24"/>
          <w:szCs w:val="24"/>
        </w:rPr>
        <w:t xml:space="preserve">.  </w:t>
      </w:r>
    </w:p>
    <w:p w14:paraId="010F2853" w14:textId="77777777" w:rsidR="00E4475B" w:rsidRDefault="00E4475B" w:rsidP="00E4475B">
      <w:pPr>
        <w:rPr>
          <w:sz w:val="24"/>
          <w:szCs w:val="24"/>
        </w:rPr>
      </w:pPr>
    </w:p>
    <w:p w14:paraId="3D8AAC01" w14:textId="593BEA7D" w:rsidR="00E4475B" w:rsidRDefault="00E4475B" w:rsidP="00E4475B">
      <w:pPr>
        <w:rPr>
          <w:sz w:val="24"/>
          <w:szCs w:val="24"/>
        </w:rPr>
      </w:pPr>
      <w:r w:rsidRPr="7544D8B1">
        <w:rPr>
          <w:b/>
          <w:bCs/>
          <w:sz w:val="24"/>
          <w:szCs w:val="24"/>
          <w:u w:val="single"/>
        </w:rPr>
        <w:t>Uniforms</w:t>
      </w:r>
      <w:r w:rsidRPr="7544D8B1">
        <w:rPr>
          <w:sz w:val="24"/>
          <w:szCs w:val="24"/>
        </w:rPr>
        <w:t xml:space="preserve">: Oak Park is a uniform school. Please dress your students in uniform daily. There have been many studies that prove uniforms assist schools with keeping the focus on learning and not fashion. </w:t>
      </w:r>
      <w:r w:rsidR="007E47A7">
        <w:rPr>
          <w:sz w:val="24"/>
          <w:szCs w:val="24"/>
        </w:rPr>
        <w:t xml:space="preserve">This helps with behavior, focus, and academic success. </w:t>
      </w:r>
      <w:r w:rsidRPr="00522CAF">
        <w:rPr>
          <w:sz w:val="24"/>
          <w:szCs w:val="24"/>
          <w:u w:val="single"/>
        </w:rPr>
        <w:t xml:space="preserve">If students are out of </w:t>
      </w:r>
      <w:r w:rsidR="476ED268" w:rsidRPr="00522CAF">
        <w:rPr>
          <w:sz w:val="24"/>
          <w:szCs w:val="24"/>
          <w:u w:val="single"/>
        </w:rPr>
        <w:t>uniform,</w:t>
      </w:r>
      <w:r w:rsidRPr="00522CAF">
        <w:rPr>
          <w:sz w:val="24"/>
          <w:szCs w:val="24"/>
          <w:u w:val="single"/>
        </w:rPr>
        <w:t xml:space="preserve"> they will be asked to call home or be given a uniform to wear for the day</w:t>
      </w:r>
      <w:r w:rsidRPr="7544D8B1">
        <w:rPr>
          <w:sz w:val="24"/>
          <w:szCs w:val="24"/>
        </w:rPr>
        <w:t>.</w:t>
      </w:r>
      <w:r w:rsidR="00FA3DE6">
        <w:rPr>
          <w:sz w:val="24"/>
          <w:szCs w:val="24"/>
        </w:rPr>
        <w:t xml:space="preserve"> </w:t>
      </w:r>
      <w:r w:rsidR="009649B7">
        <w:rPr>
          <w:sz w:val="24"/>
          <w:szCs w:val="24"/>
        </w:rPr>
        <w:t xml:space="preserve">If proper shoes are not available, the child will be required to call home for a pair to be delivered. </w:t>
      </w:r>
      <w:r w:rsidR="00FA3DE6">
        <w:rPr>
          <w:sz w:val="24"/>
          <w:szCs w:val="24"/>
        </w:rPr>
        <w:t xml:space="preserve">No </w:t>
      </w:r>
      <w:r w:rsidR="0061488C">
        <w:rPr>
          <w:sz w:val="24"/>
          <w:szCs w:val="24"/>
        </w:rPr>
        <w:t xml:space="preserve">headwear </w:t>
      </w:r>
      <w:r w:rsidR="00975F42">
        <w:rPr>
          <w:sz w:val="24"/>
          <w:szCs w:val="24"/>
        </w:rPr>
        <w:t xml:space="preserve">is allowed to be worn </w:t>
      </w:r>
      <w:r w:rsidR="00E81088">
        <w:rPr>
          <w:sz w:val="24"/>
          <w:szCs w:val="24"/>
        </w:rPr>
        <w:t>inside</w:t>
      </w:r>
      <w:r w:rsidR="00975F42">
        <w:rPr>
          <w:sz w:val="24"/>
          <w:szCs w:val="24"/>
        </w:rPr>
        <w:t xml:space="preserve"> school buildings. This includes hoodies and sock hats</w:t>
      </w:r>
      <w:r w:rsidR="00E81088">
        <w:rPr>
          <w:sz w:val="24"/>
          <w:szCs w:val="24"/>
        </w:rPr>
        <w:t xml:space="preserve">. </w:t>
      </w:r>
    </w:p>
    <w:p w14:paraId="0BF57085" w14:textId="77777777" w:rsidR="00E4475B" w:rsidRPr="0077172D" w:rsidRDefault="00E4475B" w:rsidP="00E4475B">
      <w:pPr>
        <w:rPr>
          <w:sz w:val="24"/>
          <w:szCs w:val="24"/>
        </w:rPr>
      </w:pPr>
    </w:p>
    <w:p w14:paraId="73D7710E" w14:textId="5966981D" w:rsidR="00E4475B" w:rsidRDefault="00E4475B" w:rsidP="00E4475B">
      <w:pPr>
        <w:rPr>
          <w:sz w:val="24"/>
          <w:szCs w:val="24"/>
        </w:rPr>
      </w:pPr>
      <w:r w:rsidRPr="7544D8B1">
        <w:rPr>
          <w:b/>
          <w:bCs/>
          <w:sz w:val="24"/>
          <w:szCs w:val="24"/>
          <w:u w:val="single"/>
        </w:rPr>
        <w:t>Birthday Celebrations</w:t>
      </w:r>
      <w:r w:rsidRPr="7544D8B1">
        <w:rPr>
          <w:sz w:val="24"/>
          <w:szCs w:val="24"/>
        </w:rPr>
        <w:t xml:space="preserve">: </w:t>
      </w:r>
      <w:r w:rsidRPr="7544D8B1">
        <w:rPr>
          <w:sz w:val="24"/>
          <w:szCs w:val="24"/>
          <w:u w:val="single"/>
        </w:rPr>
        <w:t>No food or treats from off campus will be accepted</w:t>
      </w:r>
      <w:r w:rsidRPr="7544D8B1">
        <w:rPr>
          <w:sz w:val="24"/>
          <w:szCs w:val="24"/>
        </w:rPr>
        <w:t xml:space="preserve">. This policy is in place for multiple student and community health concerns and will assist the school with </w:t>
      </w:r>
    </w:p>
    <w:p w14:paraId="2E00F312" w14:textId="5FD5E783" w:rsidR="00E4475B" w:rsidRPr="0077172D" w:rsidRDefault="00E4475B" w:rsidP="00E4475B">
      <w:pPr>
        <w:rPr>
          <w:sz w:val="24"/>
          <w:szCs w:val="24"/>
        </w:rPr>
      </w:pPr>
      <w:r>
        <w:rPr>
          <w:sz w:val="24"/>
          <w:szCs w:val="24"/>
        </w:rPr>
        <w:t xml:space="preserve">ensuring student safety. Balloons, flowers, photos, etc. are also not allowed. </w:t>
      </w:r>
    </w:p>
    <w:p w14:paraId="7579B7CD" w14:textId="77777777" w:rsidR="00E4475B" w:rsidRPr="0077172D" w:rsidRDefault="00E4475B" w:rsidP="00E4475B">
      <w:pPr>
        <w:rPr>
          <w:sz w:val="24"/>
          <w:szCs w:val="24"/>
        </w:rPr>
      </w:pPr>
    </w:p>
    <w:p w14:paraId="6690BCA5" w14:textId="77777777" w:rsidR="008B7F13" w:rsidRDefault="008B7F13" w:rsidP="00E4475B">
      <w:pPr>
        <w:rPr>
          <w:b/>
          <w:sz w:val="24"/>
          <w:szCs w:val="24"/>
          <w:u w:val="single"/>
        </w:rPr>
      </w:pPr>
    </w:p>
    <w:p w14:paraId="352669E5" w14:textId="77777777" w:rsidR="008B7F13" w:rsidRDefault="008B7F13" w:rsidP="00E4475B">
      <w:pPr>
        <w:rPr>
          <w:b/>
          <w:sz w:val="24"/>
          <w:szCs w:val="24"/>
          <w:u w:val="single"/>
        </w:rPr>
      </w:pPr>
    </w:p>
    <w:p w14:paraId="66B0B210" w14:textId="77777777" w:rsidR="008B7F13" w:rsidRDefault="008B7F13" w:rsidP="00E4475B">
      <w:pPr>
        <w:rPr>
          <w:b/>
          <w:sz w:val="24"/>
          <w:szCs w:val="24"/>
          <w:u w:val="single"/>
        </w:rPr>
      </w:pPr>
    </w:p>
    <w:p w14:paraId="338D6224" w14:textId="09C4A4C5" w:rsidR="00C06E5F" w:rsidRDefault="00E4475B" w:rsidP="00E4475B">
      <w:pPr>
        <w:rPr>
          <w:sz w:val="24"/>
          <w:szCs w:val="24"/>
        </w:rPr>
      </w:pPr>
      <w:r w:rsidRPr="00904FE2">
        <w:rPr>
          <w:b/>
          <w:sz w:val="24"/>
          <w:szCs w:val="24"/>
          <w:u w:val="single"/>
        </w:rPr>
        <w:t>Deliveries for students</w:t>
      </w:r>
      <w:r>
        <w:rPr>
          <w:b/>
          <w:sz w:val="24"/>
          <w:szCs w:val="24"/>
        </w:rPr>
        <w:t>:</w:t>
      </w:r>
      <w:r w:rsidRPr="0077172D">
        <w:rPr>
          <w:sz w:val="24"/>
          <w:szCs w:val="24"/>
        </w:rPr>
        <w:t xml:space="preserve"> Backpacks and other</w:t>
      </w:r>
      <w:r>
        <w:rPr>
          <w:sz w:val="24"/>
          <w:szCs w:val="24"/>
        </w:rPr>
        <w:t xml:space="preserve"> items brought to school after 7:40</w:t>
      </w:r>
      <w:r w:rsidRPr="0077172D">
        <w:rPr>
          <w:sz w:val="24"/>
          <w:szCs w:val="24"/>
        </w:rPr>
        <w:t xml:space="preserve"> AM will be</w:t>
      </w:r>
      <w:r>
        <w:rPr>
          <w:sz w:val="24"/>
          <w:szCs w:val="24"/>
        </w:rPr>
        <w:t xml:space="preserve"> brought to the classroom by a staff member. Lunchboxes will be delivered to the cafeteria before 10:00AM so they will be available during the </w:t>
      </w:r>
      <w:r w:rsidR="00F82BA1">
        <w:rPr>
          <w:sz w:val="24"/>
          <w:szCs w:val="24"/>
        </w:rPr>
        <w:t>students’</w:t>
      </w:r>
      <w:r>
        <w:rPr>
          <w:sz w:val="24"/>
          <w:szCs w:val="24"/>
        </w:rPr>
        <w:t xml:space="preserve"> </w:t>
      </w:r>
      <w:r w:rsidR="005676C6">
        <w:rPr>
          <w:sz w:val="24"/>
          <w:szCs w:val="24"/>
        </w:rPr>
        <w:t>lunchtime</w:t>
      </w:r>
      <w:r>
        <w:rPr>
          <w:sz w:val="24"/>
          <w:szCs w:val="24"/>
        </w:rPr>
        <w:t xml:space="preserve">. </w:t>
      </w:r>
      <w:r w:rsidRPr="0077172D">
        <w:rPr>
          <w:sz w:val="24"/>
          <w:szCs w:val="24"/>
        </w:rPr>
        <w:t xml:space="preserve">Students will be called to </w:t>
      </w:r>
      <w:r>
        <w:rPr>
          <w:sz w:val="24"/>
          <w:szCs w:val="24"/>
        </w:rPr>
        <w:t xml:space="preserve">the office for emergencies only </w:t>
      </w:r>
      <w:r w:rsidR="00343B0B">
        <w:rPr>
          <w:sz w:val="24"/>
          <w:szCs w:val="24"/>
        </w:rPr>
        <w:t>to</w:t>
      </w:r>
      <w:r>
        <w:rPr>
          <w:sz w:val="24"/>
          <w:szCs w:val="24"/>
        </w:rPr>
        <w:t xml:space="preserve"> not disturb instruction or pull other students from class.</w:t>
      </w:r>
    </w:p>
    <w:p w14:paraId="1DFC1115" w14:textId="77777777" w:rsidR="00C06E5F" w:rsidRDefault="00C06E5F" w:rsidP="00E4475B">
      <w:pPr>
        <w:rPr>
          <w:sz w:val="24"/>
          <w:szCs w:val="24"/>
        </w:rPr>
      </w:pPr>
    </w:p>
    <w:p w14:paraId="598D3180" w14:textId="3C7DD220" w:rsidR="00E4475B" w:rsidRDefault="649920C8" w:rsidP="00E4475B">
      <w:pPr>
        <w:rPr>
          <w:sz w:val="24"/>
          <w:szCs w:val="24"/>
        </w:rPr>
      </w:pPr>
      <w:r w:rsidRPr="6EE801E4">
        <w:rPr>
          <w:b/>
          <w:bCs/>
          <w:sz w:val="24"/>
          <w:szCs w:val="24"/>
          <w:u w:val="single"/>
        </w:rPr>
        <w:t>Oak Park Device Policy</w:t>
      </w:r>
      <w:r w:rsidR="35385C47" w:rsidRPr="6EE801E4">
        <w:rPr>
          <w:b/>
          <w:bCs/>
          <w:sz w:val="24"/>
          <w:szCs w:val="24"/>
        </w:rPr>
        <w:t xml:space="preserve">: </w:t>
      </w:r>
      <w:r w:rsidR="35385C47" w:rsidRPr="6EE801E4">
        <w:rPr>
          <w:b/>
          <w:bCs/>
          <w:sz w:val="32"/>
          <w:szCs w:val="32"/>
          <w:u w:val="single"/>
        </w:rPr>
        <w:t>Phones, tablets, and other personal electronic devices are prohibited from being used while on campus.</w:t>
      </w:r>
      <w:r w:rsidR="35385C47" w:rsidRPr="6EE801E4">
        <w:rPr>
          <w:sz w:val="24"/>
          <w:szCs w:val="24"/>
        </w:rPr>
        <w:t xml:space="preserve"> All devices must </w:t>
      </w:r>
      <w:r w:rsidR="0E4EA196" w:rsidRPr="6EE801E4">
        <w:rPr>
          <w:sz w:val="24"/>
          <w:szCs w:val="24"/>
        </w:rPr>
        <w:t>always remain in student backpacks and be turned off</w:t>
      </w:r>
      <w:r w:rsidR="35385C47" w:rsidRPr="6EE801E4">
        <w:rPr>
          <w:sz w:val="24"/>
          <w:szCs w:val="24"/>
        </w:rPr>
        <w:t xml:space="preserve">. Any devices that are seen or heard will be confiscated and an adult will be required to pick it up from the office. We understand that technology is a vital piece to the educational process </w:t>
      </w:r>
      <w:r w:rsidR="7A60866C" w:rsidRPr="6EE801E4">
        <w:rPr>
          <w:sz w:val="24"/>
          <w:szCs w:val="24"/>
        </w:rPr>
        <w:t>so a</w:t>
      </w:r>
      <w:r w:rsidR="06F7A8EE" w:rsidRPr="6EE801E4">
        <w:rPr>
          <w:sz w:val="24"/>
          <w:szCs w:val="24"/>
        </w:rPr>
        <w:t>ll</w:t>
      </w:r>
      <w:r w:rsidR="35385C47" w:rsidRPr="6EE801E4">
        <w:rPr>
          <w:sz w:val="24"/>
          <w:szCs w:val="24"/>
        </w:rPr>
        <w:t xml:space="preserve"> needed technology will be provided by the school. The</w:t>
      </w:r>
      <w:r w:rsidR="00522CAF" w:rsidRPr="6EE801E4">
        <w:rPr>
          <w:sz w:val="24"/>
          <w:szCs w:val="24"/>
        </w:rPr>
        <w:t xml:space="preserve"> school provides 1-to-1 devices for all students</w:t>
      </w:r>
      <w:r w:rsidR="00FD63F7" w:rsidRPr="6EE801E4">
        <w:rPr>
          <w:sz w:val="24"/>
          <w:szCs w:val="24"/>
        </w:rPr>
        <w:t xml:space="preserve"> and has </w:t>
      </w:r>
      <w:r w:rsidR="00DE0467">
        <w:rPr>
          <w:sz w:val="24"/>
          <w:szCs w:val="24"/>
        </w:rPr>
        <w:t>4</w:t>
      </w:r>
      <w:r w:rsidR="00FD63F7" w:rsidRPr="6EE801E4">
        <w:rPr>
          <w:sz w:val="24"/>
          <w:szCs w:val="24"/>
        </w:rPr>
        <w:t xml:space="preserve"> computer labs</w:t>
      </w:r>
      <w:r w:rsidR="35385C47" w:rsidRPr="6EE801E4">
        <w:rPr>
          <w:sz w:val="24"/>
          <w:szCs w:val="24"/>
        </w:rPr>
        <w:t xml:space="preserve">. </w:t>
      </w:r>
      <w:r w:rsidR="00E4475B" w:rsidRPr="6EE801E4">
        <w:rPr>
          <w:sz w:val="24"/>
          <w:szCs w:val="24"/>
        </w:rPr>
        <w:t xml:space="preserve"> </w:t>
      </w:r>
    </w:p>
    <w:p w14:paraId="18B0E96C" w14:textId="77777777" w:rsidR="00E4475B" w:rsidRDefault="00E4475B" w:rsidP="00E4475B">
      <w:pPr>
        <w:rPr>
          <w:sz w:val="24"/>
          <w:szCs w:val="24"/>
        </w:rPr>
      </w:pPr>
    </w:p>
    <w:p w14:paraId="55F7999E" w14:textId="1A646B34" w:rsidR="00E4475B" w:rsidRDefault="00E4475B" w:rsidP="00E4475B">
      <w:pPr>
        <w:rPr>
          <w:sz w:val="24"/>
          <w:szCs w:val="24"/>
        </w:rPr>
      </w:pPr>
      <w:r w:rsidRPr="7544D8B1">
        <w:rPr>
          <w:b/>
          <w:bCs/>
          <w:sz w:val="24"/>
          <w:szCs w:val="24"/>
          <w:u w:val="single"/>
        </w:rPr>
        <w:t>Absences</w:t>
      </w:r>
      <w:r w:rsidRPr="7544D8B1">
        <w:rPr>
          <w:sz w:val="24"/>
          <w:szCs w:val="24"/>
        </w:rPr>
        <w:t>: Student absences must be reported by an adult on the day of the absence by 7:40AM.</w:t>
      </w:r>
      <w:r w:rsidR="00FD63F7">
        <w:rPr>
          <w:sz w:val="24"/>
          <w:szCs w:val="24"/>
        </w:rPr>
        <w:t xml:space="preserve"> ALL ABSENCES HAVE A NEGATIVE EFFECT ON THE EDUCATION OF EACH STUDENT AND THEIR CLASSMATES.</w:t>
      </w:r>
      <w:r w:rsidR="00615A12">
        <w:rPr>
          <w:sz w:val="24"/>
          <w:szCs w:val="24"/>
        </w:rPr>
        <w:t xml:space="preserve"> Attendance below 90% will cause students to miss out o</w:t>
      </w:r>
      <w:r w:rsidR="007E31CA">
        <w:rPr>
          <w:sz w:val="24"/>
          <w:szCs w:val="24"/>
        </w:rPr>
        <w:t>n</w:t>
      </w:r>
      <w:r w:rsidR="00615A12">
        <w:rPr>
          <w:sz w:val="24"/>
          <w:szCs w:val="24"/>
        </w:rPr>
        <w:t xml:space="preserve"> </w:t>
      </w:r>
      <w:r w:rsidR="007E31CA">
        <w:rPr>
          <w:sz w:val="24"/>
          <w:szCs w:val="24"/>
        </w:rPr>
        <w:t>extra-curricular</w:t>
      </w:r>
      <w:r w:rsidR="004F22F2">
        <w:rPr>
          <w:sz w:val="24"/>
          <w:szCs w:val="24"/>
        </w:rPr>
        <w:t xml:space="preserve"> activities</w:t>
      </w:r>
      <w:r w:rsidR="00937B74">
        <w:rPr>
          <w:sz w:val="24"/>
          <w:szCs w:val="24"/>
        </w:rPr>
        <w:t>, school jobs/</w:t>
      </w:r>
      <w:r w:rsidR="008744EF">
        <w:rPr>
          <w:sz w:val="24"/>
          <w:szCs w:val="24"/>
        </w:rPr>
        <w:t>priv</w:t>
      </w:r>
      <w:r w:rsidR="009D58E3">
        <w:rPr>
          <w:sz w:val="24"/>
          <w:szCs w:val="24"/>
        </w:rPr>
        <w:t>ileges,</w:t>
      </w:r>
      <w:r w:rsidR="004F22F2">
        <w:rPr>
          <w:sz w:val="24"/>
          <w:szCs w:val="24"/>
        </w:rPr>
        <w:t xml:space="preserve"> </w:t>
      </w:r>
      <w:r w:rsidR="006A6CAB">
        <w:rPr>
          <w:sz w:val="24"/>
          <w:szCs w:val="24"/>
        </w:rPr>
        <w:t xml:space="preserve">Scholar Dollar store shopping, </w:t>
      </w:r>
      <w:r w:rsidR="004F22F2">
        <w:rPr>
          <w:sz w:val="24"/>
          <w:szCs w:val="24"/>
        </w:rPr>
        <w:t>celebrations</w:t>
      </w:r>
      <w:r w:rsidR="005E4700">
        <w:rPr>
          <w:sz w:val="24"/>
          <w:szCs w:val="24"/>
        </w:rPr>
        <w:t>, and school sponsored trips</w:t>
      </w:r>
      <w:r w:rsidR="004F22F2">
        <w:rPr>
          <w:sz w:val="24"/>
          <w:szCs w:val="24"/>
        </w:rPr>
        <w:t xml:space="preserve">. </w:t>
      </w:r>
      <w:r w:rsidR="005E4700">
        <w:rPr>
          <w:sz w:val="24"/>
          <w:szCs w:val="24"/>
        </w:rPr>
        <w:t xml:space="preserve">Tardies will be included </w:t>
      </w:r>
      <w:r w:rsidR="00445D8A">
        <w:rPr>
          <w:sz w:val="24"/>
          <w:szCs w:val="24"/>
        </w:rPr>
        <w:t>in</w:t>
      </w:r>
      <w:r w:rsidR="0098578A">
        <w:rPr>
          <w:sz w:val="24"/>
          <w:szCs w:val="24"/>
        </w:rPr>
        <w:t xml:space="preserve"> attendance. </w:t>
      </w:r>
      <w:r w:rsidR="000F57EE">
        <w:rPr>
          <w:sz w:val="24"/>
          <w:szCs w:val="24"/>
        </w:rPr>
        <w:t xml:space="preserve">Please do not expect “make-up” work to be given. There is no substitute for your student getting their instruction by their teacher. This leads to misunderstandings </w:t>
      </w:r>
      <w:r w:rsidR="007E31CA">
        <w:rPr>
          <w:sz w:val="24"/>
          <w:szCs w:val="24"/>
        </w:rPr>
        <w:t>and bad habits by students when they try to complete work that they have not received instruction for.</w:t>
      </w:r>
      <w:r w:rsidR="00A91FBA">
        <w:rPr>
          <w:sz w:val="24"/>
          <w:szCs w:val="24"/>
        </w:rPr>
        <w:t xml:space="preserve"> Much of their learning is hands-on or requires materials that you do not have at home. </w:t>
      </w:r>
    </w:p>
    <w:p w14:paraId="2EA58064" w14:textId="77777777" w:rsidR="00E4475B" w:rsidRDefault="00E4475B" w:rsidP="00E4475B">
      <w:pPr>
        <w:ind w:left="720"/>
        <w:rPr>
          <w:sz w:val="24"/>
          <w:szCs w:val="24"/>
        </w:rPr>
      </w:pPr>
    </w:p>
    <w:p w14:paraId="5CD70958" w14:textId="77B3F54F" w:rsidR="00F30923" w:rsidRDefault="00F30923" w:rsidP="00E4475B">
      <w:pPr>
        <w:ind w:firstLine="720"/>
        <w:jc w:val="center"/>
        <w:rPr>
          <w:rFonts w:ascii="Bodoni MT" w:hAnsi="Bodoni MT"/>
          <w:sz w:val="24"/>
          <w:szCs w:val="28"/>
        </w:rPr>
      </w:pPr>
    </w:p>
    <w:sectPr w:rsidR="00F30923" w:rsidSect="001E7E98">
      <w:footerReference w:type="default" r:id="rId9"/>
      <w:footerReference w:type="first" r:id="rId10"/>
      <w:pgSz w:w="12240" w:h="15840" w:code="1"/>
      <w:pgMar w:top="0" w:right="1440" w:bottom="540" w:left="1440" w:header="576" w:footer="9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C0D4" w14:textId="77777777" w:rsidR="00C84C89" w:rsidRDefault="00C84C89">
      <w:r>
        <w:separator/>
      </w:r>
    </w:p>
  </w:endnote>
  <w:endnote w:type="continuationSeparator" w:id="0">
    <w:p w14:paraId="0DA2FC0B" w14:textId="77777777" w:rsidR="00C84C89" w:rsidRDefault="00C84C89">
      <w:r>
        <w:continuationSeparator/>
      </w:r>
    </w:p>
  </w:endnote>
  <w:endnote w:type="continuationNotice" w:id="1">
    <w:p w14:paraId="1DBD2290" w14:textId="77777777" w:rsidR="00C84C89" w:rsidRDefault="00C84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B056" w14:textId="77777777" w:rsidR="00B17C68" w:rsidRDefault="00B17C68" w:rsidP="00B17C6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HILLSBOROUGH COUNTY PUBLIC SCHOOLS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E. Kennedy Blvd.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Tampa, FL 33610</w:t>
    </w:r>
  </w:p>
  <w:p w14:paraId="5A33A98F" w14:textId="77777777" w:rsidR="00B17C68" w:rsidRDefault="00B17C68" w:rsidP="00B17C68">
    <w:pPr>
      <w:pStyle w:val="Footer"/>
      <w:jc w:val="center"/>
    </w:pPr>
    <w:r>
      <w:rPr>
        <w:rFonts w:ascii="Arial" w:hAnsi="Arial"/>
        <w:sz w:val="16"/>
      </w:rPr>
      <w:t xml:space="preserve">Website: </w:t>
    </w:r>
    <w:hyperlink r:id="rId1" w:history="1">
      <w:r w:rsidRPr="00503EEF">
        <w:rPr>
          <w:rStyle w:val="Hyperlink"/>
          <w:rFonts w:ascii="Arial" w:hAnsi="Arial"/>
          <w:sz w:val="16"/>
        </w:rPr>
        <w:t>www.sdhc.k12.fl.us</w:t>
      </w:r>
    </w:hyperlink>
    <w:r>
      <w:rPr>
        <w:rFonts w:ascii="Arial" w:hAnsi="Arial"/>
        <w:sz w:val="16"/>
      </w:rPr>
      <w:t xml:space="preserve">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School District Main Office: 813-272-4000 </w:t>
    </w:r>
  </w:p>
  <w:p w14:paraId="11281712" w14:textId="77777777" w:rsidR="008772EE" w:rsidRDefault="0087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FD01" w14:textId="0C871012" w:rsidR="00A30554" w:rsidRDefault="00141395" w:rsidP="00A30554">
    <w:pPr>
      <w:pStyle w:val="Head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8240" behindDoc="1" locked="0" layoutInCell="1" allowOverlap="1" wp14:anchorId="165BD7B6" wp14:editId="05F5A184">
          <wp:simplePos x="0" y="0"/>
          <wp:positionH relativeFrom="margin">
            <wp:align>center</wp:align>
          </wp:positionH>
          <wp:positionV relativeFrom="paragraph">
            <wp:posOffset>103505</wp:posOffset>
          </wp:positionV>
          <wp:extent cx="1884680" cy="177800"/>
          <wp:effectExtent l="0" t="0" r="127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CPS LOGO CMYK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32" t="75047" r="11319" b="-1513"/>
                  <a:stretch/>
                </pic:blipFill>
                <pic:spPr bwMode="auto">
                  <a:xfrm>
                    <a:off x="0" y="0"/>
                    <a:ext cx="188468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554" w:rsidRPr="00A30554">
      <w:rPr>
        <w:rFonts w:ascii="Arial" w:hAnsi="Arial"/>
        <w:noProof/>
        <w:sz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5A08A4B" wp14:editId="45289958">
              <wp:simplePos x="0" y="0"/>
              <wp:positionH relativeFrom="page">
                <wp:align>right</wp:align>
              </wp:positionH>
              <wp:positionV relativeFrom="paragraph">
                <wp:posOffset>12017</wp:posOffset>
              </wp:positionV>
              <wp:extent cx="1923415" cy="1404620"/>
              <wp:effectExtent l="0" t="0" r="63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AFBE0" w14:textId="396FD500" w:rsidR="00A30554" w:rsidRPr="00A30554" w:rsidRDefault="00A30554" w:rsidP="00A30554">
                          <w:pPr>
                            <w:rPr>
                              <w:rFonts w:ascii="Arial" w:hAnsi="Arial"/>
                              <w:color w:val="0000FF" w:themeColor="hyperlink"/>
                              <w:sz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08A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0.25pt;margin-top:.95pt;width:151.4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BYDgIAAPcDAAAOAAAAZHJzL2Uyb0RvYy54bWysU9tu2zAMfR+wfxD0vtjJnK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" stroked="f">
              <v:textbox style="mso-fit-shape-to-text:t">
                <w:txbxContent>
                  <w:p w14:paraId="666AFBE0" w14:textId="396FD500" w:rsidR="00A30554" w:rsidRPr="00A30554" w:rsidRDefault="00A30554" w:rsidP="00A30554">
                    <w:pPr>
                      <w:rPr>
                        <w:rFonts w:ascii="Arial" w:hAnsi="Arial"/>
                        <w:color w:val="0000FF" w:themeColor="hyperlink"/>
                        <w:sz w:val="16"/>
                        <w:u w:val="singl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A30554">
      <w:rPr>
        <w:rFonts w:ascii="Arial" w:hAnsi="Arial"/>
        <w:sz w:val="16"/>
      </w:rPr>
      <w:tab/>
    </w:r>
    <w:r w:rsidR="00A30554">
      <w:rPr>
        <w:rFonts w:ascii="Arial" w:hAnsi="Arial"/>
        <w:sz w:val="16"/>
      </w:rPr>
      <w:tab/>
    </w:r>
  </w:p>
  <w:p w14:paraId="6652BF46" w14:textId="3092D877" w:rsidR="00B917E3" w:rsidRPr="00A30554" w:rsidRDefault="001E7E98" w:rsidP="001E7E98">
    <w:pPr>
      <w:pStyle w:val="Header"/>
      <w:tabs>
        <w:tab w:val="left" w:pos="2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</w:t>
    </w:r>
    <w:r w:rsidR="00E16663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 w:rsidR="00B917E3">
      <w:rPr>
        <w:rFonts w:ascii="Arial" w:hAnsi="Arial"/>
        <w:sz w:val="16"/>
      </w:rPr>
      <w:t xml:space="preserve"> </w:t>
    </w:r>
  </w:p>
  <w:p w14:paraId="4A5C643A" w14:textId="745F4A92" w:rsidR="008772EE" w:rsidRDefault="001E7E98" w:rsidP="00047540">
    <w:pPr>
      <w:pStyle w:val="Footer"/>
      <w:tabs>
        <w:tab w:val="left" w:pos="18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BCA772" wp14:editId="244FECF7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762625" cy="227965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1C1F75" w14:textId="252AB34D" w:rsidR="001E7E98" w:rsidRPr="001E7E98" w:rsidRDefault="001E7E98" w:rsidP="00DE649F">
                          <w:pPr>
                            <w:tabs>
                              <w:tab w:val="left" w:pos="3975"/>
                            </w:tabs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E7E98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901 E. Kennedy Blvd., </w:t>
                          </w:r>
                          <w:r w:rsidR="00DE649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Tampa, FL</w:t>
                          </w:r>
                          <w:r w:rsidRPr="001E7E98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33610 • Main Office: (813) 272-4000 • Website: sdhc.k12.fl.us</w:t>
                          </w:r>
                        </w:p>
                        <w:p w14:paraId="7CE74095" w14:textId="151B2AF2" w:rsidR="001E7E98" w:rsidRPr="001E7E98" w:rsidRDefault="001E7E98" w:rsidP="00DE649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CA772" id="Text Box 13" o:spid="_x0000_s1029" type="#_x0000_t202" style="position:absolute;margin-left:0;margin-top:8.65pt;width:453.75pt;height:17.9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6MGgIAADMEAAAOAAAAZHJzL2Uyb0RvYy54bWysU8lu2zAQvRfoPxC817JVL41gOXATuChg&#10;JAGcImeaIi0CFIclaUvu13dIeUPaU9ELNcMZzfLe4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" filled="f" stroked="f" strokeweight=".5pt">
              <v:textbox>
                <w:txbxContent>
                  <w:p w14:paraId="3F1C1F75" w14:textId="252AB34D" w:rsidR="001E7E98" w:rsidRPr="001E7E98" w:rsidRDefault="001E7E98" w:rsidP="00DE649F">
                    <w:pPr>
                      <w:tabs>
                        <w:tab w:val="left" w:pos="3975"/>
                      </w:tabs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1E7E98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901 E. Kennedy Blvd., </w:t>
                    </w:r>
                    <w:r w:rsidR="00DE649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Tampa, FL</w:t>
                    </w:r>
                    <w:r w:rsidRPr="001E7E98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33610 • Main Office: (813) 272-4000 • Website: sdhc.k12.fl.us</w:t>
                    </w:r>
                  </w:p>
                  <w:p w14:paraId="7CE74095" w14:textId="151B2AF2" w:rsidR="001E7E98" w:rsidRPr="001E7E98" w:rsidRDefault="001E7E98" w:rsidP="00DE649F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475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81E7" w14:textId="77777777" w:rsidR="00C84C89" w:rsidRDefault="00C84C89">
      <w:r>
        <w:separator/>
      </w:r>
    </w:p>
  </w:footnote>
  <w:footnote w:type="continuationSeparator" w:id="0">
    <w:p w14:paraId="5B9B8A67" w14:textId="77777777" w:rsidR="00C84C89" w:rsidRDefault="00C84C89">
      <w:r>
        <w:continuationSeparator/>
      </w:r>
    </w:p>
  </w:footnote>
  <w:footnote w:type="continuationNotice" w:id="1">
    <w:p w14:paraId="60D28206" w14:textId="77777777" w:rsidR="00C84C89" w:rsidRDefault="00C84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1DAB"/>
    <w:multiLevelType w:val="hybridMultilevel"/>
    <w:tmpl w:val="6358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CAF"/>
    <w:multiLevelType w:val="hybridMultilevel"/>
    <w:tmpl w:val="34AC3C68"/>
    <w:lvl w:ilvl="0" w:tplc="BDD29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1561595">
    <w:abstractNumId w:val="2"/>
  </w:num>
  <w:num w:numId="2" w16cid:durableId="118037985">
    <w:abstractNumId w:val="1"/>
  </w:num>
  <w:num w:numId="3" w16cid:durableId="18361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99"/>
    <w:rsid w:val="000033A2"/>
    <w:rsid w:val="00013963"/>
    <w:rsid w:val="0004326A"/>
    <w:rsid w:val="00044716"/>
    <w:rsid w:val="00047540"/>
    <w:rsid w:val="00056868"/>
    <w:rsid w:val="00061CFF"/>
    <w:rsid w:val="000666C3"/>
    <w:rsid w:val="00076347"/>
    <w:rsid w:val="00077CFF"/>
    <w:rsid w:val="000A289A"/>
    <w:rsid w:val="000A6BBF"/>
    <w:rsid w:val="000B5D0F"/>
    <w:rsid w:val="000C55EB"/>
    <w:rsid w:val="000F57EE"/>
    <w:rsid w:val="0010069C"/>
    <w:rsid w:val="00101609"/>
    <w:rsid w:val="001248F6"/>
    <w:rsid w:val="00141395"/>
    <w:rsid w:val="00150C2A"/>
    <w:rsid w:val="001546D0"/>
    <w:rsid w:val="001561AF"/>
    <w:rsid w:val="00164886"/>
    <w:rsid w:val="001962E4"/>
    <w:rsid w:val="001B3488"/>
    <w:rsid w:val="001B6FFB"/>
    <w:rsid w:val="001C17C4"/>
    <w:rsid w:val="001E7E98"/>
    <w:rsid w:val="001F2223"/>
    <w:rsid w:val="001F29DB"/>
    <w:rsid w:val="002023C8"/>
    <w:rsid w:val="00206166"/>
    <w:rsid w:val="00223BF9"/>
    <w:rsid w:val="00225896"/>
    <w:rsid w:val="002364A9"/>
    <w:rsid w:val="00254ED0"/>
    <w:rsid w:val="00256930"/>
    <w:rsid w:val="00261DD0"/>
    <w:rsid w:val="002633AE"/>
    <w:rsid w:val="00274EF4"/>
    <w:rsid w:val="002755A9"/>
    <w:rsid w:val="002804F2"/>
    <w:rsid w:val="0029769E"/>
    <w:rsid w:val="002A25BB"/>
    <w:rsid w:val="002B10F9"/>
    <w:rsid w:val="002C034F"/>
    <w:rsid w:val="002C0BFC"/>
    <w:rsid w:val="002C2596"/>
    <w:rsid w:val="002D3C9B"/>
    <w:rsid w:val="002E07FE"/>
    <w:rsid w:val="002F7582"/>
    <w:rsid w:val="002F7D6E"/>
    <w:rsid w:val="0030164F"/>
    <w:rsid w:val="00315632"/>
    <w:rsid w:val="00336AA8"/>
    <w:rsid w:val="00343B0B"/>
    <w:rsid w:val="00350134"/>
    <w:rsid w:val="003543D3"/>
    <w:rsid w:val="003729A2"/>
    <w:rsid w:val="00375794"/>
    <w:rsid w:val="003907FD"/>
    <w:rsid w:val="00393354"/>
    <w:rsid w:val="003B3457"/>
    <w:rsid w:val="003C0FC1"/>
    <w:rsid w:val="003C3216"/>
    <w:rsid w:val="003C3550"/>
    <w:rsid w:val="003C6437"/>
    <w:rsid w:val="003D14A1"/>
    <w:rsid w:val="003F2ABF"/>
    <w:rsid w:val="00425BA7"/>
    <w:rsid w:val="00425E16"/>
    <w:rsid w:val="00436F09"/>
    <w:rsid w:val="00445D8A"/>
    <w:rsid w:val="0044659E"/>
    <w:rsid w:val="00447C3C"/>
    <w:rsid w:val="00457BB4"/>
    <w:rsid w:val="004628AD"/>
    <w:rsid w:val="00484D67"/>
    <w:rsid w:val="004B25AC"/>
    <w:rsid w:val="004B2D8C"/>
    <w:rsid w:val="004B38AC"/>
    <w:rsid w:val="004B4CD1"/>
    <w:rsid w:val="004D1522"/>
    <w:rsid w:val="004D39DA"/>
    <w:rsid w:val="004E3230"/>
    <w:rsid w:val="004F22F2"/>
    <w:rsid w:val="0050458D"/>
    <w:rsid w:val="005162D4"/>
    <w:rsid w:val="00517DB3"/>
    <w:rsid w:val="00522CAF"/>
    <w:rsid w:val="00531038"/>
    <w:rsid w:val="005347DC"/>
    <w:rsid w:val="0055270E"/>
    <w:rsid w:val="00553FDF"/>
    <w:rsid w:val="005676C6"/>
    <w:rsid w:val="00591EAE"/>
    <w:rsid w:val="005949FF"/>
    <w:rsid w:val="005A3B56"/>
    <w:rsid w:val="005C725D"/>
    <w:rsid w:val="005E4436"/>
    <w:rsid w:val="005E4700"/>
    <w:rsid w:val="0060067D"/>
    <w:rsid w:val="0061066A"/>
    <w:rsid w:val="0061488C"/>
    <w:rsid w:val="00615A12"/>
    <w:rsid w:val="006160A9"/>
    <w:rsid w:val="00621CA2"/>
    <w:rsid w:val="00633DCB"/>
    <w:rsid w:val="00640D91"/>
    <w:rsid w:val="0066262C"/>
    <w:rsid w:val="00677F9E"/>
    <w:rsid w:val="006956B7"/>
    <w:rsid w:val="006A3E05"/>
    <w:rsid w:val="006A6CAB"/>
    <w:rsid w:val="006C0410"/>
    <w:rsid w:val="006C7D42"/>
    <w:rsid w:val="007071D2"/>
    <w:rsid w:val="00714545"/>
    <w:rsid w:val="007249A2"/>
    <w:rsid w:val="00743344"/>
    <w:rsid w:val="00752CE2"/>
    <w:rsid w:val="00757C89"/>
    <w:rsid w:val="00757D8B"/>
    <w:rsid w:val="0076314A"/>
    <w:rsid w:val="00763DC9"/>
    <w:rsid w:val="007647D7"/>
    <w:rsid w:val="007673DE"/>
    <w:rsid w:val="0077059A"/>
    <w:rsid w:val="007844D3"/>
    <w:rsid w:val="00792557"/>
    <w:rsid w:val="007A543E"/>
    <w:rsid w:val="007B09E0"/>
    <w:rsid w:val="007E31CA"/>
    <w:rsid w:val="007E47A7"/>
    <w:rsid w:val="007F6609"/>
    <w:rsid w:val="00801826"/>
    <w:rsid w:val="008033D4"/>
    <w:rsid w:val="00805EC9"/>
    <w:rsid w:val="00817879"/>
    <w:rsid w:val="00824294"/>
    <w:rsid w:val="00853DF7"/>
    <w:rsid w:val="008744EF"/>
    <w:rsid w:val="008772EE"/>
    <w:rsid w:val="00877D7B"/>
    <w:rsid w:val="0088315F"/>
    <w:rsid w:val="008A017E"/>
    <w:rsid w:val="008A5BC1"/>
    <w:rsid w:val="008A7A5C"/>
    <w:rsid w:val="008B598A"/>
    <w:rsid w:val="008B7847"/>
    <w:rsid w:val="008B7F13"/>
    <w:rsid w:val="008C01FD"/>
    <w:rsid w:val="008E1D65"/>
    <w:rsid w:val="008F2A46"/>
    <w:rsid w:val="008F41E2"/>
    <w:rsid w:val="00913B48"/>
    <w:rsid w:val="00922E18"/>
    <w:rsid w:val="00937B74"/>
    <w:rsid w:val="009464B5"/>
    <w:rsid w:val="00950DFF"/>
    <w:rsid w:val="009649B7"/>
    <w:rsid w:val="00975F42"/>
    <w:rsid w:val="009843CC"/>
    <w:rsid w:val="0098578A"/>
    <w:rsid w:val="0099154C"/>
    <w:rsid w:val="009B61F0"/>
    <w:rsid w:val="009B72B8"/>
    <w:rsid w:val="009D58E3"/>
    <w:rsid w:val="009E27A7"/>
    <w:rsid w:val="009F4E33"/>
    <w:rsid w:val="00A00F7E"/>
    <w:rsid w:val="00A0779B"/>
    <w:rsid w:val="00A117E9"/>
    <w:rsid w:val="00A175B6"/>
    <w:rsid w:val="00A22917"/>
    <w:rsid w:val="00A30554"/>
    <w:rsid w:val="00A33366"/>
    <w:rsid w:val="00A4093D"/>
    <w:rsid w:val="00A43717"/>
    <w:rsid w:val="00A529CC"/>
    <w:rsid w:val="00A643EB"/>
    <w:rsid w:val="00A708E9"/>
    <w:rsid w:val="00A91FBA"/>
    <w:rsid w:val="00B07390"/>
    <w:rsid w:val="00B13645"/>
    <w:rsid w:val="00B17C68"/>
    <w:rsid w:val="00B237C9"/>
    <w:rsid w:val="00B30362"/>
    <w:rsid w:val="00B57564"/>
    <w:rsid w:val="00B57AFD"/>
    <w:rsid w:val="00B646B6"/>
    <w:rsid w:val="00B710A1"/>
    <w:rsid w:val="00B917E3"/>
    <w:rsid w:val="00BB1F2F"/>
    <w:rsid w:val="00BC4813"/>
    <w:rsid w:val="00BE7A68"/>
    <w:rsid w:val="00C06E5F"/>
    <w:rsid w:val="00C25A3E"/>
    <w:rsid w:val="00C34B1F"/>
    <w:rsid w:val="00C36A01"/>
    <w:rsid w:val="00C4378F"/>
    <w:rsid w:val="00C51BD3"/>
    <w:rsid w:val="00C530F5"/>
    <w:rsid w:val="00C5514B"/>
    <w:rsid w:val="00C6095F"/>
    <w:rsid w:val="00C67EB9"/>
    <w:rsid w:val="00C777C1"/>
    <w:rsid w:val="00C84C89"/>
    <w:rsid w:val="00C935E3"/>
    <w:rsid w:val="00CB1667"/>
    <w:rsid w:val="00CB1FA6"/>
    <w:rsid w:val="00CB46C0"/>
    <w:rsid w:val="00CD180B"/>
    <w:rsid w:val="00CD356F"/>
    <w:rsid w:val="00CF198E"/>
    <w:rsid w:val="00CF4114"/>
    <w:rsid w:val="00CF5516"/>
    <w:rsid w:val="00D10EF4"/>
    <w:rsid w:val="00D135D4"/>
    <w:rsid w:val="00D268B7"/>
    <w:rsid w:val="00D3782B"/>
    <w:rsid w:val="00D47AA9"/>
    <w:rsid w:val="00D50FA7"/>
    <w:rsid w:val="00D538F1"/>
    <w:rsid w:val="00D55599"/>
    <w:rsid w:val="00D7346B"/>
    <w:rsid w:val="00D81555"/>
    <w:rsid w:val="00D82A8C"/>
    <w:rsid w:val="00D836DE"/>
    <w:rsid w:val="00DB011C"/>
    <w:rsid w:val="00DB10AA"/>
    <w:rsid w:val="00DB402E"/>
    <w:rsid w:val="00DB43FD"/>
    <w:rsid w:val="00DC11D8"/>
    <w:rsid w:val="00DC2EA2"/>
    <w:rsid w:val="00DD6A1C"/>
    <w:rsid w:val="00DD6D01"/>
    <w:rsid w:val="00DE0467"/>
    <w:rsid w:val="00DE649F"/>
    <w:rsid w:val="00DF1AEB"/>
    <w:rsid w:val="00DF6D7C"/>
    <w:rsid w:val="00E0369C"/>
    <w:rsid w:val="00E12ABF"/>
    <w:rsid w:val="00E16663"/>
    <w:rsid w:val="00E262BC"/>
    <w:rsid w:val="00E31BC3"/>
    <w:rsid w:val="00E347E9"/>
    <w:rsid w:val="00E4475B"/>
    <w:rsid w:val="00E45FA7"/>
    <w:rsid w:val="00E81088"/>
    <w:rsid w:val="00E83154"/>
    <w:rsid w:val="00E864BF"/>
    <w:rsid w:val="00E9217B"/>
    <w:rsid w:val="00EA2C46"/>
    <w:rsid w:val="00EB4A1B"/>
    <w:rsid w:val="00EB60D9"/>
    <w:rsid w:val="00EC37AC"/>
    <w:rsid w:val="00EE3D04"/>
    <w:rsid w:val="00EF03B8"/>
    <w:rsid w:val="00F131F1"/>
    <w:rsid w:val="00F1454E"/>
    <w:rsid w:val="00F14BBB"/>
    <w:rsid w:val="00F2703D"/>
    <w:rsid w:val="00F270E5"/>
    <w:rsid w:val="00F30923"/>
    <w:rsid w:val="00F37295"/>
    <w:rsid w:val="00F651D6"/>
    <w:rsid w:val="00F802B8"/>
    <w:rsid w:val="00F82BA1"/>
    <w:rsid w:val="00F8412F"/>
    <w:rsid w:val="00F95EE7"/>
    <w:rsid w:val="00FA0915"/>
    <w:rsid w:val="00FA3DE6"/>
    <w:rsid w:val="00FB0831"/>
    <w:rsid w:val="00FC5D2E"/>
    <w:rsid w:val="00FD63F7"/>
    <w:rsid w:val="00FE6C57"/>
    <w:rsid w:val="00FE7756"/>
    <w:rsid w:val="00FF0DC9"/>
    <w:rsid w:val="00FF133B"/>
    <w:rsid w:val="00FF1683"/>
    <w:rsid w:val="00FF4876"/>
    <w:rsid w:val="00FF770E"/>
    <w:rsid w:val="05DFC9F3"/>
    <w:rsid w:val="06F7A8EE"/>
    <w:rsid w:val="0E2EA3D7"/>
    <w:rsid w:val="0E4EA196"/>
    <w:rsid w:val="0E59D4E2"/>
    <w:rsid w:val="119A9C22"/>
    <w:rsid w:val="210A86D1"/>
    <w:rsid w:val="27823A2E"/>
    <w:rsid w:val="2E12B96D"/>
    <w:rsid w:val="2E14677D"/>
    <w:rsid w:val="30CAFD6E"/>
    <w:rsid w:val="322FA24C"/>
    <w:rsid w:val="35385C47"/>
    <w:rsid w:val="3A33F116"/>
    <w:rsid w:val="43467A81"/>
    <w:rsid w:val="46A0A410"/>
    <w:rsid w:val="476ED268"/>
    <w:rsid w:val="4C18F1FC"/>
    <w:rsid w:val="4CC9E90F"/>
    <w:rsid w:val="50F57004"/>
    <w:rsid w:val="53F66EA1"/>
    <w:rsid w:val="5B870858"/>
    <w:rsid w:val="5DD2D3AD"/>
    <w:rsid w:val="649920C8"/>
    <w:rsid w:val="6621AD91"/>
    <w:rsid w:val="69D0117E"/>
    <w:rsid w:val="6BB06122"/>
    <w:rsid w:val="6C89CBD8"/>
    <w:rsid w:val="6EE801E4"/>
    <w:rsid w:val="7544D8B1"/>
    <w:rsid w:val="79EA495C"/>
    <w:rsid w:val="7A60866C"/>
    <w:rsid w:val="7B1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083A5"/>
  <w15:docId w15:val="{511DECD8-2744-4857-B5B0-EF20580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character" w:styleId="Strong">
    <w:name w:val="Strong"/>
    <w:basedOn w:val="DefaultParagraphFont"/>
    <w:uiPriority w:val="22"/>
    <w:qFormat/>
    <w:rsid w:val="00D10EF4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135D4"/>
    <w:pPr>
      <w:ind w:left="720"/>
      <w:contextualSpacing/>
    </w:pPr>
  </w:style>
  <w:style w:type="paragraph" w:customStyle="1" w:styleId="Default">
    <w:name w:val="Default"/>
    <w:rsid w:val="001C17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7E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E262B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hc.k12.fl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AF65-DB91-42C2-9378-FAF6722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713</Words>
  <Characters>3593</Characters>
  <Application>Microsoft Office Word</Application>
  <DocSecurity>0</DocSecurity>
  <Lines>29</Lines>
  <Paragraphs>8</Paragraphs>
  <ScaleCrop>false</ScaleCrop>
  <Company>Hillsborough County Schools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Ryan Moody</cp:lastModifiedBy>
  <cp:revision>32</cp:revision>
  <cp:lastPrinted>2018-07-12T20:23:00Z</cp:lastPrinted>
  <dcterms:created xsi:type="dcterms:W3CDTF">2024-08-01T17:14:00Z</dcterms:created>
  <dcterms:modified xsi:type="dcterms:W3CDTF">2024-08-01T19:40:00Z</dcterms:modified>
</cp:coreProperties>
</file>